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46B0C" w14:textId="77777777" w:rsidR="00F820F5" w:rsidRPr="00FE142B" w:rsidRDefault="00F820F5" w:rsidP="00F820F5">
      <w:pPr>
        <w:spacing w:after="0"/>
        <w:ind w:firstLine="567"/>
        <w:jc w:val="center"/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</w:pPr>
      <w:bookmarkStart w:id="0" w:name="_GoBack"/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Муниципальное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автономное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дошкольное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образовательное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учреждение</w:t>
      </w:r>
    </w:p>
    <w:p w14:paraId="133B8893" w14:textId="77777777" w:rsidR="00F820F5" w:rsidRPr="00FE142B" w:rsidRDefault="00F820F5" w:rsidP="00F820F5">
      <w:pPr>
        <w:spacing w:after="0"/>
        <w:ind w:firstLine="567"/>
        <w:jc w:val="center"/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</w:pP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города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Новосибирска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сад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№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proofErr w:type="gramStart"/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373 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«</w:t>
      </w:r>
      <w:proofErr w:type="gramEnd"/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Скворушка»</w:t>
      </w:r>
    </w:p>
    <w:p w14:paraId="6DF32161" w14:textId="23546600" w:rsidR="00F820F5" w:rsidRDefault="00F820F5" w:rsidP="00F820F5">
      <w:pPr>
        <w:spacing w:after="0"/>
        <w:ind w:firstLine="567"/>
        <w:jc w:val="center"/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</w:pP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Дзержинского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района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br/>
      </w:r>
      <w:proofErr w:type="gramStart"/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630089 ,</w:t>
      </w:r>
      <w:proofErr w:type="gramEnd"/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г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.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Новосибирск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,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ул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 xml:space="preserve">. 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Лежена</w:t>
      </w:r>
      <w:r w:rsidRPr="00FE142B">
        <w:rPr>
          <w:rFonts w:asciiTheme="majorHAnsi" w:eastAsiaTheme="majorEastAsia" w:hAnsi="Century Schoolbook" w:cstheme="majorBidi"/>
          <w:b/>
          <w:bCs/>
          <w:smallCaps/>
          <w:color w:val="C00000"/>
          <w:kern w:val="24"/>
          <w:sz w:val="32"/>
          <w:szCs w:val="32"/>
        </w:rPr>
        <w:t>,21</w:t>
      </w:r>
    </w:p>
    <w:p w14:paraId="77D9C6DE" w14:textId="7F281B97" w:rsidR="00F820F5" w:rsidRPr="00F820F5" w:rsidRDefault="00F820F5" w:rsidP="00F820F5">
      <w:pPr>
        <w:spacing w:after="0"/>
        <w:ind w:firstLine="567"/>
        <w:jc w:val="right"/>
        <w:rPr>
          <w:rFonts w:ascii="Times New Roman" w:eastAsiaTheme="majorEastAsia" w:hAnsi="Times New Roman" w:cs="Times New Roman"/>
          <w:smallCaps/>
          <w:kern w:val="24"/>
          <w:sz w:val="28"/>
          <w:szCs w:val="28"/>
        </w:rPr>
      </w:pPr>
      <w:r w:rsidRPr="00F820F5">
        <w:rPr>
          <w:rFonts w:ascii="Times New Roman" w:eastAsiaTheme="majorEastAsia" w:hAnsi="Times New Roman" w:cs="Times New Roman"/>
          <w:smallCaps/>
          <w:kern w:val="24"/>
          <w:sz w:val="28"/>
          <w:szCs w:val="28"/>
        </w:rPr>
        <w:t>Подготовила: Акимова Л.А.</w:t>
      </w:r>
    </w:p>
    <w:bookmarkEnd w:id="0"/>
    <w:p w14:paraId="1201147D" w14:textId="1DBA28F9" w:rsidR="002F6B77" w:rsidRPr="00F820F5" w:rsidRDefault="002F6B77" w:rsidP="00F820F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F820F5">
        <w:rPr>
          <w:rFonts w:ascii="Times New Roman" w:hAnsi="Times New Roman" w:cs="Times New Roman"/>
          <w:b/>
          <w:bCs/>
          <w:sz w:val="36"/>
          <w:szCs w:val="36"/>
        </w:rPr>
        <w:t xml:space="preserve">Проект «Урожай с нашей грядки» </w:t>
      </w:r>
    </w:p>
    <w:p w14:paraId="4E7BBECD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Тип проекта: познавательно-исследовательский, творческий, семейный.</w:t>
      </w:r>
    </w:p>
    <w:p w14:paraId="7C538B92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Продолжительность: среднесрочный (1–2 месяца, лучше – конец лета – начало осени).</w:t>
      </w:r>
    </w:p>
    <w:p w14:paraId="2C1E5CB9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Участники: дети подготовительной группы, воспитатели, родители, бабушки и дедушки.</w:t>
      </w:r>
    </w:p>
    <w:p w14:paraId="0E0CD349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D1248FA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Цель проекта</w:t>
      </w:r>
    </w:p>
    <w:p w14:paraId="61864DC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863870A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Формирование у детей целостного представления об овощах как результате труда человека на личном огороде; воспитание уважения к семейному труду, развитие связной речи и творческих способностей.</w:t>
      </w:r>
    </w:p>
    <w:p w14:paraId="1D40751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CD96AFE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Задачи</w:t>
      </w:r>
    </w:p>
    <w:p w14:paraId="4BEA787A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D1CB0DD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1. Расширить знания детей об овощах, их выращивании, сборе и использовании.</w:t>
      </w:r>
    </w:p>
    <w:p w14:paraId="50BA189A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2. Развивать умение составлять рассказ из личного опыта (что выращивали, как ухаживали, что приготовили).</w:t>
      </w:r>
    </w:p>
    <w:p w14:paraId="0E4EB1C7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3. Вовлечь родителей в совместную познавательную деятельность с детьми.</w:t>
      </w:r>
    </w:p>
    <w:p w14:paraId="7C06CCFF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4. Обогатить развивающую среду группы (выставка, альбом, дидактические игры).</w:t>
      </w:r>
    </w:p>
    <w:p w14:paraId="2BF34B33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5. Воспитывать трудолюбие, бережное отношение к природе и результатам труда.</w:t>
      </w:r>
    </w:p>
    <w:p w14:paraId="43B94702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5E5F1CB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Этапы проекта</w:t>
      </w:r>
    </w:p>
    <w:p w14:paraId="5179B8F5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5B98265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1. Подготовительный этап</w:t>
      </w:r>
    </w:p>
    <w:p w14:paraId="78CC2C0A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4BC2632F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Беседы с детьми: «Что растёт на огороде?», «Как мы помогали взрослым», «Овощи — полезные продукты».</w:t>
      </w:r>
    </w:p>
    <w:p w14:paraId="7B63DD1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 xml:space="preserve">· Чтение художественной литературы: «Репка», «Вершки и корешки», Ю. </w:t>
      </w:r>
      <w:proofErr w:type="spellStart"/>
      <w:r w:rsidRPr="00F820F5">
        <w:rPr>
          <w:rFonts w:ascii="Times New Roman" w:hAnsi="Times New Roman" w:cs="Times New Roman"/>
          <w:sz w:val="28"/>
          <w:szCs w:val="28"/>
        </w:rPr>
        <w:t>Тувим</w:t>
      </w:r>
      <w:proofErr w:type="spellEnd"/>
      <w:r w:rsidRPr="00F820F5">
        <w:rPr>
          <w:rFonts w:ascii="Times New Roman" w:hAnsi="Times New Roman" w:cs="Times New Roman"/>
          <w:sz w:val="28"/>
          <w:szCs w:val="28"/>
        </w:rPr>
        <w:t xml:space="preserve"> «Овощи», Н. Носов «Огурцы», загадки, пословицы.</w:t>
      </w:r>
    </w:p>
    <w:p w14:paraId="41266F9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Домашнее задание для семей: вспомнить, какие овощи росли на личном огороде; выбрать один; подготовить рассказ, фотографии, рисунок, выучить стихотворение или загадку.</w:t>
      </w:r>
    </w:p>
    <w:p w14:paraId="7A9497FF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Изготовление шапочек-масок овощей (совместно с родителями).</w:t>
      </w:r>
    </w:p>
    <w:p w14:paraId="31981A28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3304893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2. Основной этап</w:t>
      </w:r>
    </w:p>
    <w:p w14:paraId="5E5CF349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EEE2717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Сбор и оформление выставки «Урожай с личного огорода» (фото, рисунки, муляжи, настоящие овощи).</w:t>
      </w:r>
    </w:p>
    <w:p w14:paraId="015E6298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Проведение занятия-презентации «Парад овощей» (см. конспект выше).</w:t>
      </w:r>
    </w:p>
    <w:p w14:paraId="1CF90E67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Дидактические игры: «Вершки и корешки», «Угадай на вкус», «Собери урожай», «Четвёртый лишний».</w:t>
      </w:r>
    </w:p>
    <w:p w14:paraId="19AA4D34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Продуктивная деятельность: рисование «Мой любимый овощ», лепка «Овощи для бабушки», аппликация «Корзина с урожаем».</w:t>
      </w:r>
    </w:p>
    <w:p w14:paraId="35608352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Составление книги рецептов «Что можно приготовить из нашего урожая» (семейные рецепты).</w:t>
      </w:r>
    </w:p>
    <w:p w14:paraId="529A9E31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Разучивание частушек, стихов, песен об овощах.</w:t>
      </w:r>
    </w:p>
    <w:p w14:paraId="10B3A53E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Подготовка к итоговому празднику «Урожайная».</w:t>
      </w:r>
    </w:p>
    <w:p w14:paraId="56D6F8D0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01433B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3. Заключительный этап</w:t>
      </w:r>
    </w:p>
    <w:p w14:paraId="7211638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2024F12A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lastRenderedPageBreak/>
        <w:t>· Итоговое занятие-праздник «Урожай с нашей грядки».</w:t>
      </w:r>
    </w:p>
    <w:p w14:paraId="4444A31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Оформление альбома «Урожай с личного огорода» (рассказы детей + фотографии).</w:t>
      </w:r>
    </w:p>
    <w:p w14:paraId="1832549F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Выставка семейных рецептов.</w:t>
      </w:r>
    </w:p>
    <w:p w14:paraId="5DE51D5E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Дегустация блюд из овощей (по желанию).</w:t>
      </w:r>
    </w:p>
    <w:p w14:paraId="72039DF1" w14:textId="1E94437C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Фотоотчёт для родителей.</w:t>
      </w:r>
    </w:p>
    <w:p w14:paraId="0FCF2795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Что проект «принёс» (результаты и польза)</w:t>
      </w:r>
    </w:p>
    <w:p w14:paraId="192E2A84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B21C3F3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Для детей:</w:t>
      </w:r>
    </w:p>
    <w:p w14:paraId="79670B61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12C7AB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Знания: дети узнали, как растут разные овощи, что нужно для их роста, чем они полезны, какие блюда из них готовят.</w:t>
      </w:r>
    </w:p>
    <w:p w14:paraId="226D2064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Речь: обогатился словарный запас, дети научились составлять описательный рассказ из личного опыта, выступать перед группой.</w:t>
      </w:r>
    </w:p>
    <w:p w14:paraId="4F80689B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Трудовые навыки: поняли, что вырастить урожай — это труд, требующий терпения, заботы, времени.</w:t>
      </w:r>
    </w:p>
    <w:p w14:paraId="0C39E435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Самостоятельность и ответственность: учились выполнять поручения, доводить дело до конца.</w:t>
      </w:r>
    </w:p>
    <w:p w14:paraId="23F4719D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Творчество: проявили себя в рисовании, лепке, аппликации, театрализации, чтении стихов.</w:t>
      </w:r>
    </w:p>
    <w:p w14:paraId="73B75BE3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Здоровье: узнали о пользе овощей, многие захотели их есть (особенно выращенные своими руками).</w:t>
      </w:r>
    </w:p>
    <w:p w14:paraId="5C4D1B15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Гордость: каждый ребёнок почувствовал себя значимым, рассказав о своём урожае.</w:t>
      </w:r>
    </w:p>
    <w:p w14:paraId="1514EC24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5EB3F00D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Для родителей:</w:t>
      </w:r>
    </w:p>
    <w:p w14:paraId="380D0DC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7D7143D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Вовлечённость: стали активными участниками образовательного процесса, помогли детям подготовить рассказы, фото, рецепты.</w:t>
      </w:r>
    </w:p>
    <w:p w14:paraId="41304CCA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lastRenderedPageBreak/>
        <w:t>· Совместная деятельность: общение с ребёнком на тему огорода укрепило семейные отношения, появились общие воспоминания.</w:t>
      </w:r>
    </w:p>
    <w:p w14:paraId="74FEB90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Творчество: вместе с детьми делали шапочки, рисунки, оформляли рецепты.</w:t>
      </w:r>
    </w:p>
    <w:p w14:paraId="6B0DEF21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Обратная связь: увидели достижения своего ребёнка на итоговом занятии, услышали его выступление.</w:t>
      </w:r>
    </w:p>
    <w:p w14:paraId="109BA2E0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DC435C7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Для педагогов:</w:t>
      </w:r>
    </w:p>
    <w:p w14:paraId="2B4FFB4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1805105F" w14:textId="1A5CA397" w:rsidR="00571168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Интеграция образовательных областей: проект объединил познание, речевое развитие, художественно-эстетическое, социально-коммуникативное и физическое развитие.</w:t>
      </w:r>
    </w:p>
    <w:p w14:paraId="2B3C842D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Развивающая среда: группа пополнилась выставкой, альбомом, дидактическими играми, атрибутами.</w:t>
      </w:r>
    </w:p>
    <w:p w14:paraId="4BA774B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Мотивация детей: занятие-праздник прошло на высоком эмоциональном подъёме, дети были активны и заинтересованы.</w:t>
      </w:r>
    </w:p>
    <w:p w14:paraId="72362796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Партнёрство с семьями: укрепились доверительные отношения с родителями, многие включились в жизнь группы.</w:t>
      </w:r>
    </w:p>
    <w:p w14:paraId="229996C9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93A6912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Продукты проекта:</w:t>
      </w:r>
    </w:p>
    <w:p w14:paraId="50DDBF64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6042FE0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Выставка «Урожай с личного огорода».</w:t>
      </w:r>
    </w:p>
    <w:p w14:paraId="49AD8854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Альбом детских рассказов «Что нам осень принесла».</w:t>
      </w:r>
    </w:p>
    <w:p w14:paraId="2153E432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Книга семейных рецептов «Блюда из нашего урожая».</w:t>
      </w:r>
    </w:p>
    <w:p w14:paraId="2A66184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Шапочки-маски овощей.</w:t>
      </w:r>
    </w:p>
    <w:p w14:paraId="29BEF60D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Фотоотчёт «Парад овощей».</w:t>
      </w:r>
    </w:p>
    <w:p w14:paraId="1DF20D6B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· Итоговое занятие-праздник.</w:t>
      </w:r>
    </w:p>
    <w:p w14:paraId="6EE2B189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09C1BBBA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Вывод</w:t>
      </w:r>
    </w:p>
    <w:p w14:paraId="684B71DC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15BF3F8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lastRenderedPageBreak/>
        <w:t>Проект «Урожай с нашей грядки» принёс детям радость открытий, новые знания и умения, родителям — возможность провести время с ребёнком и увидеть его успехи, а педагогам — эффективный инструмент для всестороннего развития дошкольников. Он помог всем участникам почувствовать ценность труда и щедрость родной земли.</w:t>
      </w:r>
    </w:p>
    <w:p w14:paraId="2FAB2BEA" w14:textId="77777777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EFC9631" w14:textId="54C07A09" w:rsidR="002F6B77" w:rsidRPr="00F820F5" w:rsidRDefault="002F6B77" w:rsidP="00F820F5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820F5">
        <w:rPr>
          <w:rFonts w:ascii="Times New Roman" w:hAnsi="Times New Roman" w:cs="Times New Roman"/>
          <w:sz w:val="28"/>
          <w:szCs w:val="28"/>
        </w:rPr>
        <w:t>Если вы хотите, можно оформить этот проект как презентацию или папку-передвижку для родителей.</w:t>
      </w:r>
    </w:p>
    <w:sectPr w:rsidR="002F6B77" w:rsidRPr="00F820F5" w:rsidSect="00F820F5">
      <w:pgSz w:w="11906" w:h="16838"/>
      <w:pgMar w:top="1134" w:right="1274" w:bottom="1134" w:left="1134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E7"/>
    <w:rsid w:val="002F6B77"/>
    <w:rsid w:val="00517FE7"/>
    <w:rsid w:val="00571168"/>
    <w:rsid w:val="00F8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03E7"/>
  <w15:chartTrackingRefBased/>
  <w15:docId w15:val="{B5A5A264-94B9-4EC6-A579-ED0E5908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712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2026-09-15T06:37:00Z</dcterms:created>
  <dcterms:modified xsi:type="dcterms:W3CDTF">2026-09-20T13:48:00Z</dcterms:modified>
</cp:coreProperties>
</file>